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E11" w14:textId="77777777" w:rsidR="00CF0E9A" w:rsidRPr="0081761F" w:rsidRDefault="00CF0E9A" w:rsidP="00CF0E9A">
      <w:pPr>
        <w:jc w:val="center"/>
        <w:rPr>
          <w:rFonts w:ascii="Cambria" w:hAnsi="Cambria"/>
          <w:b/>
          <w:sz w:val="32"/>
          <w:szCs w:val="32"/>
        </w:rPr>
      </w:pPr>
      <w:r w:rsidRPr="0081761F">
        <w:rPr>
          <w:rFonts w:ascii="Cambria" w:hAnsi="Cambria"/>
          <w:b/>
          <w:sz w:val="32"/>
          <w:szCs w:val="32"/>
        </w:rPr>
        <w:t>Creative Arts Exhibition at Brunswick Uniting Church</w:t>
      </w:r>
    </w:p>
    <w:p w14:paraId="550D9F92" w14:textId="77777777" w:rsidR="00CF0E9A" w:rsidRPr="0081761F" w:rsidRDefault="00CF0E9A" w:rsidP="00CF0E9A">
      <w:pPr>
        <w:jc w:val="center"/>
        <w:rPr>
          <w:rFonts w:ascii="Cambria" w:hAnsi="Cambria"/>
          <w:i/>
        </w:rPr>
      </w:pPr>
    </w:p>
    <w:p w14:paraId="06AF8560" w14:textId="4E71533E" w:rsidR="00CF0E9A" w:rsidRPr="0081761F" w:rsidRDefault="00CF0E9A" w:rsidP="0081761F">
      <w:pPr>
        <w:pStyle w:val="BasicParagraph"/>
        <w:spacing w:before="120" w:line="276" w:lineRule="auto"/>
        <w:jc w:val="center"/>
        <w:rPr>
          <w:rFonts w:ascii="Cambria" w:hAnsi="Cambria" w:cstheme="minorBidi"/>
          <w:b/>
          <w:bCs/>
          <w:color w:val="auto"/>
          <w:lang w:val="en-AU"/>
        </w:rPr>
      </w:pPr>
      <w:r w:rsidRPr="0081761F">
        <w:rPr>
          <w:rFonts w:ascii="Cambria" w:hAnsi="Cambria" w:cstheme="minorBidi"/>
          <w:b/>
          <w:bCs/>
          <w:color w:val="auto"/>
          <w:lang w:val="en-AU"/>
        </w:rPr>
        <w:t>202</w:t>
      </w:r>
      <w:r w:rsidR="00B344E0" w:rsidRPr="0081761F">
        <w:rPr>
          <w:rFonts w:ascii="Cambria" w:hAnsi="Cambria" w:cstheme="minorBidi"/>
          <w:b/>
          <w:bCs/>
          <w:color w:val="auto"/>
          <w:lang w:val="en-AU"/>
        </w:rPr>
        <w:t>3</w:t>
      </w:r>
      <w:r w:rsidRPr="0081761F">
        <w:rPr>
          <w:rFonts w:ascii="Cambria" w:hAnsi="Cambria" w:cstheme="minorBidi"/>
          <w:b/>
          <w:bCs/>
          <w:color w:val="auto"/>
          <w:lang w:val="en-AU"/>
        </w:rPr>
        <w:t xml:space="preserve"> Exhibition Theme </w:t>
      </w:r>
      <w:r w:rsidR="00B344E0" w:rsidRPr="0081761F">
        <w:rPr>
          <w:rFonts w:ascii="Cambria" w:hAnsi="Cambria" w:cstheme="minorBidi"/>
          <w:b/>
          <w:bCs/>
          <w:color w:val="auto"/>
          <w:lang w:val="en-AU"/>
        </w:rPr>
        <w:t>–</w:t>
      </w:r>
      <w:r w:rsidRPr="0081761F">
        <w:rPr>
          <w:rFonts w:ascii="Cambria" w:hAnsi="Cambria" w:cstheme="minorBidi"/>
          <w:b/>
          <w:bCs/>
          <w:color w:val="auto"/>
          <w:lang w:val="en-AU"/>
        </w:rPr>
        <w:t xml:space="preserve"> </w:t>
      </w:r>
      <w:r w:rsidR="00B344E0" w:rsidRPr="0081761F">
        <w:rPr>
          <w:rFonts w:ascii="Cambria" w:hAnsi="Cambria" w:cstheme="minorBidi"/>
          <w:b/>
          <w:bCs/>
          <w:i/>
          <w:iCs/>
          <w:color w:val="auto"/>
          <w:lang w:val="en-AU"/>
        </w:rPr>
        <w:t>Living Colour</w:t>
      </w:r>
    </w:p>
    <w:p w14:paraId="733AC865" w14:textId="77777777" w:rsidR="00B344E0" w:rsidRPr="0081761F" w:rsidRDefault="00B344E0" w:rsidP="0081761F">
      <w:pPr>
        <w:spacing w:before="120" w:line="276" w:lineRule="auto"/>
        <w:jc w:val="center"/>
        <w:rPr>
          <w:rFonts w:ascii="Cambria" w:hAnsi="Cambria"/>
          <w:sz w:val="20"/>
          <w:szCs w:val="20"/>
        </w:rPr>
      </w:pPr>
      <w:r w:rsidRPr="0081761F">
        <w:rPr>
          <w:rFonts w:ascii="Cambria" w:hAnsi="Cambria"/>
          <w:sz w:val="20"/>
          <w:szCs w:val="20"/>
        </w:rPr>
        <w:t xml:space="preserve">An exploration of how our lives </w:t>
      </w:r>
      <w:proofErr w:type="gramStart"/>
      <w:r w:rsidRPr="0081761F">
        <w:rPr>
          <w:rFonts w:ascii="Cambria" w:hAnsi="Cambria"/>
          <w:sz w:val="20"/>
          <w:szCs w:val="20"/>
        </w:rPr>
        <w:t>are</w:t>
      </w:r>
      <w:proofErr w:type="gramEnd"/>
      <w:r w:rsidRPr="0081761F">
        <w:rPr>
          <w:rFonts w:ascii="Cambria" w:hAnsi="Cambria"/>
          <w:sz w:val="20"/>
          <w:szCs w:val="20"/>
        </w:rPr>
        <w:t xml:space="preserve"> steeped in, surrounded by, and best expressed through vast and varied hues, shades, tints and tones. In the words of David Hockney, “I prefer living in colour” – and so do we.</w:t>
      </w:r>
    </w:p>
    <w:p w14:paraId="62568737" w14:textId="5FD08B7A" w:rsidR="00B344E0" w:rsidRPr="0081761F" w:rsidRDefault="00B344E0" w:rsidP="0081761F">
      <w:pPr>
        <w:spacing w:before="12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1761F">
        <w:rPr>
          <w:rFonts w:ascii="Cambria" w:hAnsi="Cambria"/>
          <w:b/>
          <w:bCs/>
          <w:sz w:val="20"/>
          <w:szCs w:val="20"/>
        </w:rPr>
        <w:t>Is there something that makes you go green with envy?</w:t>
      </w:r>
      <w:r w:rsidRPr="0081761F">
        <w:rPr>
          <w:rFonts w:ascii="Cambria" w:hAnsi="Cambria"/>
          <w:b/>
          <w:bCs/>
          <w:sz w:val="20"/>
          <w:szCs w:val="20"/>
        </w:rPr>
        <w:t xml:space="preserve"> </w:t>
      </w:r>
      <w:r w:rsidRPr="0081761F">
        <w:rPr>
          <w:rFonts w:ascii="Cambria" w:hAnsi="Cambria"/>
          <w:b/>
          <w:bCs/>
          <w:sz w:val="20"/>
          <w:szCs w:val="20"/>
        </w:rPr>
        <w:t>Do you see the world through rose-coloured glasses?</w:t>
      </w:r>
      <w:r w:rsidRPr="0081761F">
        <w:rPr>
          <w:rFonts w:ascii="Cambria" w:hAnsi="Cambria"/>
          <w:b/>
          <w:bCs/>
          <w:sz w:val="20"/>
          <w:szCs w:val="20"/>
        </w:rPr>
        <w:t xml:space="preserve"> H</w:t>
      </w:r>
      <w:r w:rsidRPr="0081761F">
        <w:rPr>
          <w:rFonts w:ascii="Cambria" w:hAnsi="Cambria"/>
          <w:b/>
          <w:bCs/>
          <w:sz w:val="20"/>
          <w:szCs w:val="20"/>
        </w:rPr>
        <w:t>ave you been feeling blue?</w:t>
      </w:r>
      <w:r w:rsidRPr="0081761F">
        <w:rPr>
          <w:rFonts w:ascii="Cambria" w:hAnsi="Cambria"/>
          <w:b/>
          <w:bCs/>
          <w:sz w:val="20"/>
          <w:szCs w:val="20"/>
        </w:rPr>
        <w:t xml:space="preserve"> </w:t>
      </w:r>
      <w:r w:rsidRPr="0081761F">
        <w:rPr>
          <w:rFonts w:ascii="Cambria" w:hAnsi="Cambria"/>
          <w:b/>
          <w:bCs/>
          <w:sz w:val="20"/>
          <w:szCs w:val="20"/>
        </w:rPr>
        <w:t>When you get fired up, what makes you see red?</w:t>
      </w:r>
      <w:r w:rsidRPr="0081761F">
        <w:rPr>
          <w:rFonts w:ascii="Cambria" w:hAnsi="Cambria"/>
          <w:b/>
          <w:bCs/>
          <w:sz w:val="20"/>
          <w:szCs w:val="20"/>
        </w:rPr>
        <w:t xml:space="preserve"> </w:t>
      </w:r>
      <w:r w:rsidRPr="0081761F">
        <w:rPr>
          <w:rFonts w:ascii="Cambria" w:hAnsi="Cambria"/>
          <w:b/>
          <w:bCs/>
          <w:sz w:val="20"/>
          <w:szCs w:val="20"/>
        </w:rPr>
        <w:t>Have you been stuck wading through the murkiness of a grey area?</w:t>
      </w:r>
      <w:r w:rsidRPr="0081761F">
        <w:rPr>
          <w:rFonts w:ascii="Cambria" w:hAnsi="Cambria"/>
          <w:b/>
          <w:bCs/>
          <w:sz w:val="20"/>
          <w:szCs w:val="20"/>
        </w:rPr>
        <w:t xml:space="preserve"> </w:t>
      </w:r>
      <w:r w:rsidRPr="0081761F">
        <w:rPr>
          <w:rFonts w:ascii="Cambria" w:hAnsi="Cambria"/>
          <w:b/>
          <w:bCs/>
          <w:sz w:val="20"/>
          <w:szCs w:val="20"/>
        </w:rPr>
        <w:t>When was the last time you were tickled pick?</w:t>
      </w:r>
      <w:r w:rsidRPr="0081761F">
        <w:rPr>
          <w:rFonts w:ascii="Cambria" w:hAnsi="Cambria"/>
          <w:b/>
          <w:bCs/>
          <w:sz w:val="20"/>
          <w:szCs w:val="20"/>
        </w:rPr>
        <w:t xml:space="preserve"> </w:t>
      </w:r>
      <w:r w:rsidRPr="0081761F">
        <w:rPr>
          <w:rFonts w:ascii="Cambria" w:hAnsi="Cambria"/>
          <w:b/>
          <w:bCs/>
          <w:sz w:val="20"/>
          <w:szCs w:val="20"/>
        </w:rPr>
        <w:t>What is your own personal yellow brick road?</w:t>
      </w:r>
    </w:p>
    <w:p w14:paraId="2C8E2CF0" w14:textId="16565141" w:rsidR="00B344E0" w:rsidRPr="0081761F" w:rsidRDefault="00B344E0" w:rsidP="0081761F">
      <w:pPr>
        <w:spacing w:before="120" w:line="276" w:lineRule="auto"/>
        <w:jc w:val="center"/>
        <w:rPr>
          <w:rFonts w:ascii="Cambria" w:hAnsi="Cambria"/>
          <w:sz w:val="20"/>
          <w:szCs w:val="20"/>
        </w:rPr>
      </w:pPr>
      <w:r w:rsidRPr="0081761F">
        <w:rPr>
          <w:rFonts w:ascii="Cambria" w:hAnsi="Cambria"/>
          <w:sz w:val="20"/>
          <w:szCs w:val="20"/>
        </w:rPr>
        <w:t>You are invited to submit a new work expressing what living colour means to you.</w:t>
      </w:r>
    </w:p>
    <w:p w14:paraId="31A25420" w14:textId="4A4DEA24" w:rsidR="00C928F5" w:rsidRDefault="0081761F" w:rsidP="0081761F">
      <w:pPr>
        <w:spacing w:before="12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Expressions of interest</w:t>
      </w:r>
      <w:r w:rsidR="00B344E0" w:rsidRPr="0081761F">
        <w:rPr>
          <w:rFonts w:ascii="Cambria" w:hAnsi="Cambria"/>
          <w:b/>
          <w:sz w:val="20"/>
          <w:szCs w:val="20"/>
        </w:rPr>
        <w:t xml:space="preserve"> to be provided </w:t>
      </w:r>
      <w:r>
        <w:rPr>
          <w:rFonts w:ascii="Cambria" w:hAnsi="Cambria"/>
          <w:b/>
          <w:sz w:val="20"/>
          <w:szCs w:val="20"/>
        </w:rPr>
        <w:t xml:space="preserve">to </w:t>
      </w:r>
      <w:hyperlink r:id="rId5" w:history="1">
        <w:r w:rsidRPr="0081761F">
          <w:rPr>
            <w:rStyle w:val="Hyperlink"/>
            <w:rFonts w:ascii="Cambria" w:hAnsi="Cambria"/>
            <w:b/>
            <w:sz w:val="20"/>
            <w:szCs w:val="20"/>
          </w:rPr>
          <w:t>bucarts@gmail.com</w:t>
        </w:r>
      </w:hyperlink>
      <w:r>
        <w:rPr>
          <w:rStyle w:val="Hyperlink"/>
          <w:rFonts w:ascii="Cambria" w:hAnsi="Cambria"/>
          <w:b/>
          <w:sz w:val="20"/>
          <w:szCs w:val="20"/>
        </w:rPr>
        <w:t xml:space="preserve"> </w:t>
      </w:r>
      <w:r w:rsidR="00B344E0" w:rsidRPr="0081761F">
        <w:rPr>
          <w:rFonts w:ascii="Cambria" w:hAnsi="Cambria"/>
          <w:b/>
          <w:sz w:val="20"/>
          <w:szCs w:val="20"/>
        </w:rPr>
        <w:t>by Sunday 8 September</w:t>
      </w:r>
      <w:r>
        <w:rPr>
          <w:rFonts w:ascii="Cambria" w:hAnsi="Cambria"/>
          <w:b/>
          <w:sz w:val="20"/>
          <w:szCs w:val="20"/>
        </w:rPr>
        <w:t>, and w</w:t>
      </w:r>
      <w:r w:rsidR="00B344E0" w:rsidRPr="0081761F">
        <w:rPr>
          <w:rFonts w:ascii="Cambria" w:hAnsi="Cambria"/>
          <w:b/>
          <w:sz w:val="20"/>
          <w:szCs w:val="20"/>
        </w:rPr>
        <w:t>ritten descriptions of works by Sunday 22 September.</w:t>
      </w:r>
      <w:r>
        <w:rPr>
          <w:rFonts w:ascii="Cambria" w:hAnsi="Cambria"/>
          <w:b/>
          <w:sz w:val="20"/>
          <w:szCs w:val="20"/>
        </w:rPr>
        <w:t xml:space="preserve"> D</w:t>
      </w:r>
      <w:r w:rsidR="00B344E0" w:rsidRPr="0081761F">
        <w:rPr>
          <w:rFonts w:ascii="Cambria" w:hAnsi="Cambria"/>
          <w:b/>
          <w:sz w:val="20"/>
          <w:szCs w:val="20"/>
        </w:rPr>
        <w:t xml:space="preserve">elivery of works </w:t>
      </w:r>
      <w:r>
        <w:rPr>
          <w:rFonts w:ascii="Cambria" w:hAnsi="Cambria"/>
          <w:b/>
          <w:sz w:val="20"/>
          <w:szCs w:val="20"/>
        </w:rPr>
        <w:t xml:space="preserve">is </w:t>
      </w:r>
      <w:r w:rsidR="00B344E0" w:rsidRPr="0081761F">
        <w:rPr>
          <w:rFonts w:ascii="Cambria" w:hAnsi="Cambria"/>
          <w:b/>
          <w:sz w:val="20"/>
          <w:szCs w:val="20"/>
        </w:rPr>
        <w:t>on Saturday 7 October (2-4) and Sunday 8 October (11-1).</w:t>
      </w:r>
    </w:p>
    <w:p w14:paraId="4B233A1B" w14:textId="77777777" w:rsidR="008C1E5B" w:rsidRPr="0081761F" w:rsidRDefault="008C1E5B" w:rsidP="0081761F">
      <w:pPr>
        <w:spacing w:before="120" w:line="276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81"/>
        <w:gridCol w:w="6350"/>
      </w:tblGrid>
      <w:tr w:rsidR="00CF0E9A" w:rsidRPr="0081761F" w14:paraId="13C143BD" w14:textId="77777777" w:rsidTr="008C1E5B">
        <w:trPr>
          <w:trHeight w:val="293"/>
        </w:trPr>
        <w:tc>
          <w:tcPr>
            <w:tcW w:w="3681" w:type="dxa"/>
          </w:tcPr>
          <w:p w14:paraId="3B218AB6" w14:textId="4963DF5F" w:rsidR="00CF0E9A" w:rsidRPr="0081761F" w:rsidRDefault="00CF0E9A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>Artist’s name</w:t>
            </w:r>
          </w:p>
        </w:tc>
        <w:tc>
          <w:tcPr>
            <w:tcW w:w="6350" w:type="dxa"/>
          </w:tcPr>
          <w:p w14:paraId="10D34315" w14:textId="7E35353A" w:rsidR="00CF0E9A" w:rsidRPr="0081761F" w:rsidRDefault="00CF0E9A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F0E9A" w:rsidRPr="0081761F" w14:paraId="5CE6BC49" w14:textId="77777777" w:rsidTr="008C1E5B">
        <w:tc>
          <w:tcPr>
            <w:tcW w:w="3681" w:type="dxa"/>
          </w:tcPr>
          <w:p w14:paraId="403CA06D" w14:textId="177D2DBC" w:rsidR="00CF0E9A" w:rsidRPr="0081761F" w:rsidRDefault="00CF0E9A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>Contact details</w:t>
            </w:r>
          </w:p>
        </w:tc>
        <w:tc>
          <w:tcPr>
            <w:tcW w:w="6350" w:type="dxa"/>
          </w:tcPr>
          <w:p w14:paraId="70E35953" w14:textId="77777777" w:rsidR="00CF0E9A" w:rsidRPr="0081761F" w:rsidRDefault="00CF0E9A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F0E9A" w:rsidRPr="0081761F" w14:paraId="1795DFC0" w14:textId="77777777" w:rsidTr="008C1E5B">
        <w:tc>
          <w:tcPr>
            <w:tcW w:w="3681" w:type="dxa"/>
          </w:tcPr>
          <w:p w14:paraId="0D5C634C" w14:textId="2BC7BB9B" w:rsidR="00CF0E9A" w:rsidRPr="0081761F" w:rsidRDefault="00FF3514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>Title Of Your Artwork</w:t>
            </w:r>
          </w:p>
        </w:tc>
        <w:tc>
          <w:tcPr>
            <w:tcW w:w="6350" w:type="dxa"/>
          </w:tcPr>
          <w:p w14:paraId="2C5A19A0" w14:textId="77777777" w:rsidR="00CF0E9A" w:rsidRPr="0081761F" w:rsidRDefault="00CF0E9A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3514" w:rsidRPr="0081761F" w14:paraId="59D2B4D1" w14:textId="77777777" w:rsidTr="008C1E5B">
        <w:tc>
          <w:tcPr>
            <w:tcW w:w="3681" w:type="dxa"/>
          </w:tcPr>
          <w:p w14:paraId="2FFA7576" w14:textId="42D460A2" w:rsidR="00FF3514" w:rsidRPr="0081761F" w:rsidRDefault="00FF3514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>Medium</w:t>
            </w:r>
          </w:p>
        </w:tc>
        <w:tc>
          <w:tcPr>
            <w:tcW w:w="6350" w:type="dxa"/>
          </w:tcPr>
          <w:p w14:paraId="3678F819" w14:textId="77777777" w:rsidR="00FF3514" w:rsidRPr="0081761F" w:rsidRDefault="00FF3514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3514" w:rsidRPr="0081761F" w14:paraId="2084A6A0" w14:textId="77777777" w:rsidTr="008C1E5B">
        <w:tc>
          <w:tcPr>
            <w:tcW w:w="3681" w:type="dxa"/>
          </w:tcPr>
          <w:p w14:paraId="6F92BB6B" w14:textId="77777777" w:rsidR="0081761F" w:rsidRDefault="00FF3514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 xml:space="preserve">Artist Statement: </w:t>
            </w:r>
          </w:p>
          <w:p w14:paraId="3F875AC1" w14:textId="0C45DF43" w:rsidR="00FF3514" w:rsidRPr="0081761F" w:rsidRDefault="00FF3514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 xml:space="preserve">How </w:t>
            </w:r>
            <w:r w:rsidRPr="0081761F">
              <w:rPr>
                <w:rFonts w:ascii="Cambria" w:hAnsi="Cambria"/>
                <w:sz w:val="20"/>
                <w:szCs w:val="20"/>
              </w:rPr>
              <w:t>d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oes </w:t>
            </w:r>
            <w:r w:rsidRPr="0081761F">
              <w:rPr>
                <w:rFonts w:ascii="Cambria" w:hAnsi="Cambria"/>
                <w:sz w:val="20"/>
                <w:szCs w:val="20"/>
              </w:rPr>
              <w:t>t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his Artwork </w:t>
            </w:r>
            <w:r w:rsidRPr="0081761F">
              <w:rPr>
                <w:rFonts w:ascii="Cambria" w:hAnsi="Cambria"/>
                <w:sz w:val="20"/>
                <w:szCs w:val="20"/>
              </w:rPr>
              <w:t>r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espond </w:t>
            </w:r>
            <w:r w:rsidRPr="0081761F">
              <w:rPr>
                <w:rFonts w:ascii="Cambria" w:hAnsi="Cambria"/>
                <w:sz w:val="20"/>
                <w:szCs w:val="20"/>
              </w:rPr>
              <w:t>t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o </w:t>
            </w:r>
            <w:r w:rsidRPr="0081761F">
              <w:rPr>
                <w:rFonts w:ascii="Cambria" w:hAnsi="Cambria"/>
                <w:sz w:val="20"/>
                <w:szCs w:val="20"/>
              </w:rPr>
              <w:t>t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he </w:t>
            </w:r>
            <w:r w:rsidRPr="0081761F">
              <w:rPr>
                <w:rFonts w:ascii="Cambria" w:hAnsi="Cambria"/>
                <w:sz w:val="20"/>
                <w:szCs w:val="20"/>
              </w:rPr>
              <w:t>t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heme 'living </w:t>
            </w:r>
            <w:proofErr w:type="spellStart"/>
            <w:r w:rsidRPr="0081761F">
              <w:rPr>
                <w:rFonts w:ascii="Cambria" w:hAnsi="Cambria"/>
                <w:sz w:val="20"/>
                <w:szCs w:val="20"/>
              </w:rPr>
              <w:t>c</w:t>
            </w:r>
            <w:r w:rsidRPr="0081761F">
              <w:rPr>
                <w:rFonts w:ascii="Cambria" w:hAnsi="Cambria"/>
                <w:sz w:val="20"/>
                <w:szCs w:val="20"/>
              </w:rPr>
              <w:t>olour</w:t>
            </w:r>
            <w:proofErr w:type="spellEnd"/>
            <w:r w:rsidRPr="0081761F">
              <w:rPr>
                <w:rFonts w:ascii="Cambria" w:hAnsi="Cambria"/>
                <w:sz w:val="20"/>
                <w:szCs w:val="20"/>
              </w:rPr>
              <w:t>'?</w:t>
            </w:r>
          </w:p>
        </w:tc>
        <w:tc>
          <w:tcPr>
            <w:tcW w:w="6350" w:type="dxa"/>
          </w:tcPr>
          <w:p w14:paraId="46B1728F" w14:textId="385A6319" w:rsidR="00FF3514" w:rsidRPr="0081761F" w:rsidRDefault="0081761F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F0E9A" w:rsidRPr="0081761F" w14:paraId="459126B4" w14:textId="77777777" w:rsidTr="008C1E5B">
        <w:tc>
          <w:tcPr>
            <w:tcW w:w="3681" w:type="dxa"/>
          </w:tcPr>
          <w:p w14:paraId="2EFAF142" w14:textId="3452743F" w:rsidR="00CF0E9A" w:rsidRPr="0081761F" w:rsidRDefault="00FF3514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 xml:space="preserve">How </w:t>
            </w:r>
            <w:r w:rsidR="0081761F">
              <w:rPr>
                <w:rFonts w:ascii="Cambria" w:hAnsi="Cambria"/>
                <w:sz w:val="20"/>
                <w:szCs w:val="20"/>
              </w:rPr>
              <w:t>d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o </w:t>
            </w:r>
            <w:r w:rsidR="0081761F">
              <w:rPr>
                <w:rFonts w:ascii="Cambria" w:hAnsi="Cambria"/>
                <w:sz w:val="20"/>
                <w:szCs w:val="20"/>
              </w:rPr>
              <w:t>y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ou </w:t>
            </w:r>
            <w:r w:rsidR="0081761F">
              <w:rPr>
                <w:rFonts w:ascii="Cambria" w:hAnsi="Cambria"/>
                <w:sz w:val="20"/>
                <w:szCs w:val="20"/>
              </w:rPr>
              <w:t>p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ropose </w:t>
            </w:r>
            <w:r w:rsidR="0081761F">
              <w:rPr>
                <w:rFonts w:ascii="Cambria" w:hAnsi="Cambria"/>
                <w:sz w:val="20"/>
                <w:szCs w:val="20"/>
              </w:rPr>
              <w:t>v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iewers </w:t>
            </w:r>
            <w:r w:rsidR="0081761F">
              <w:rPr>
                <w:rFonts w:ascii="Cambria" w:hAnsi="Cambria"/>
                <w:sz w:val="20"/>
                <w:szCs w:val="20"/>
              </w:rPr>
              <w:t>i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nteract </w:t>
            </w:r>
            <w:r w:rsidR="0081761F">
              <w:rPr>
                <w:rFonts w:ascii="Cambria" w:hAnsi="Cambria"/>
                <w:sz w:val="20"/>
                <w:szCs w:val="20"/>
              </w:rPr>
              <w:t>w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ith </w:t>
            </w:r>
            <w:r w:rsidR="0081761F">
              <w:rPr>
                <w:rFonts w:ascii="Cambria" w:hAnsi="Cambria"/>
                <w:sz w:val="20"/>
                <w:szCs w:val="20"/>
              </w:rPr>
              <w:t>y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our </w:t>
            </w:r>
            <w:r w:rsidR="0081761F">
              <w:rPr>
                <w:rFonts w:ascii="Cambria" w:hAnsi="Cambria"/>
                <w:sz w:val="20"/>
                <w:szCs w:val="20"/>
              </w:rPr>
              <w:t>a</w:t>
            </w:r>
            <w:r w:rsidRPr="0081761F">
              <w:rPr>
                <w:rFonts w:ascii="Cambria" w:hAnsi="Cambria"/>
                <w:sz w:val="20"/>
                <w:szCs w:val="20"/>
              </w:rPr>
              <w:t>rtwork?</w:t>
            </w:r>
          </w:p>
        </w:tc>
        <w:tc>
          <w:tcPr>
            <w:tcW w:w="6350" w:type="dxa"/>
          </w:tcPr>
          <w:p w14:paraId="6C0637A2" w14:textId="77777777" w:rsidR="00CF0E9A" w:rsidRPr="0081761F" w:rsidRDefault="00CF0E9A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1761F" w:rsidRPr="0081761F" w14:paraId="5C6FC18B" w14:textId="77777777" w:rsidTr="008C1E5B">
        <w:tc>
          <w:tcPr>
            <w:tcW w:w="3681" w:type="dxa"/>
          </w:tcPr>
          <w:p w14:paraId="64387126" w14:textId="6311C64F" w:rsidR="0081761F" w:rsidRPr="0081761F" w:rsidRDefault="0081761F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 xml:space="preserve">Do You Give Your Consent </w:t>
            </w:r>
            <w:proofErr w:type="gramStart"/>
            <w:r w:rsidRPr="0081761F">
              <w:rPr>
                <w:rFonts w:ascii="Cambria" w:hAnsi="Cambria"/>
                <w:sz w:val="20"/>
                <w:szCs w:val="20"/>
              </w:rPr>
              <w:t>For</w:t>
            </w:r>
            <w:proofErr w:type="gramEnd"/>
            <w:r w:rsidRPr="0081761F">
              <w:rPr>
                <w:rFonts w:ascii="Cambria" w:hAnsi="Cambria"/>
                <w:sz w:val="20"/>
                <w:szCs w:val="20"/>
              </w:rPr>
              <w:t xml:space="preserve"> Buc To Photograph Your Artwork/s For Promotion Purposes?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</w:tcPr>
          <w:p w14:paraId="645999D7" w14:textId="77777777" w:rsidR="0081761F" w:rsidRPr="0081761F" w:rsidRDefault="0081761F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1761F" w:rsidRPr="0081761F" w14:paraId="16474586" w14:textId="77777777" w:rsidTr="008C1E5B">
        <w:tc>
          <w:tcPr>
            <w:tcW w:w="3681" w:type="dxa"/>
          </w:tcPr>
          <w:p w14:paraId="7F173817" w14:textId="2BDF6CB6" w:rsidR="0081761F" w:rsidRPr="0081761F" w:rsidRDefault="0081761F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 xml:space="preserve">Do You Give Your Consent </w:t>
            </w:r>
            <w:proofErr w:type="gramStart"/>
            <w:r w:rsidRPr="0081761F">
              <w:rPr>
                <w:rFonts w:ascii="Cambria" w:hAnsi="Cambria"/>
                <w:sz w:val="20"/>
                <w:szCs w:val="20"/>
              </w:rPr>
              <w:t>For</w:t>
            </w:r>
            <w:proofErr w:type="gramEnd"/>
            <w:r w:rsidRPr="0081761F">
              <w:rPr>
                <w:rFonts w:ascii="Cambria" w:hAnsi="Cambria"/>
                <w:sz w:val="20"/>
                <w:szCs w:val="20"/>
              </w:rPr>
              <w:t xml:space="preserve"> Your Credited Art Work Or Performance To Be Included In Virtual Formats At The Discretion Of Buc (including But Not Limited To Virtual Exhibition, Livestreamed Services, Etc.)?</w:t>
            </w:r>
          </w:p>
        </w:tc>
        <w:tc>
          <w:tcPr>
            <w:tcW w:w="6350" w:type="dxa"/>
          </w:tcPr>
          <w:p w14:paraId="38CFC863" w14:textId="77777777" w:rsidR="0081761F" w:rsidRPr="0081761F" w:rsidRDefault="0081761F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218F1C21" w14:textId="77777777" w:rsidTr="008C1E5B">
        <w:tc>
          <w:tcPr>
            <w:tcW w:w="3681" w:type="dxa"/>
          </w:tcPr>
          <w:p w14:paraId="4758160F" w14:textId="48D28146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81761F">
              <w:rPr>
                <w:rFonts w:ascii="Cambria" w:hAnsi="Cambria"/>
                <w:sz w:val="20"/>
                <w:szCs w:val="20"/>
              </w:rPr>
              <w:t>Visual Or Performance?</w:t>
            </w:r>
          </w:p>
        </w:tc>
        <w:tc>
          <w:tcPr>
            <w:tcW w:w="6350" w:type="dxa"/>
          </w:tcPr>
          <w:p w14:paraId="1953090E" w14:textId="69851A54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01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761F">
              <w:rPr>
                <w:rFonts w:ascii="Cambria" w:hAnsi="Cambria"/>
                <w:sz w:val="20"/>
                <w:szCs w:val="20"/>
              </w:rPr>
              <w:t xml:space="preserve"> Visual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81761F">
              <w:rPr>
                <w:rFonts w:ascii="Cambria" w:hAnsi="Cambria"/>
                <w:sz w:val="20"/>
                <w:szCs w:val="20"/>
              </w:rPr>
              <w:t>rtwork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571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1761F">
              <w:rPr>
                <w:rFonts w:ascii="Cambria" w:hAnsi="Cambria"/>
                <w:sz w:val="20"/>
                <w:szCs w:val="20"/>
              </w:rPr>
              <w:t xml:space="preserve"> Performance Piece</w:t>
            </w:r>
          </w:p>
        </w:tc>
      </w:tr>
      <w:tr w:rsidR="008C1E5B" w:rsidRPr="0081761F" w14:paraId="766B41EB" w14:textId="77777777" w:rsidTr="008C1E5B">
        <w:tc>
          <w:tcPr>
            <w:tcW w:w="3681" w:type="dxa"/>
          </w:tcPr>
          <w:p w14:paraId="26E86B07" w14:textId="41372F08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(Visual only)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1761F">
              <w:rPr>
                <w:rFonts w:ascii="Cambria" w:hAnsi="Cambria"/>
                <w:sz w:val="20"/>
                <w:szCs w:val="20"/>
              </w:rPr>
              <w:t>Dimensions</w:t>
            </w:r>
          </w:p>
        </w:tc>
        <w:tc>
          <w:tcPr>
            <w:tcW w:w="6350" w:type="dxa"/>
          </w:tcPr>
          <w:p w14:paraId="3D5EBC51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1DA29A09" w14:textId="77777777" w:rsidTr="008C1E5B">
        <w:tc>
          <w:tcPr>
            <w:tcW w:w="3681" w:type="dxa"/>
          </w:tcPr>
          <w:p w14:paraId="68E8E974" w14:textId="52D99695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(Visual only)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 Display</w:t>
            </w:r>
          </w:p>
        </w:tc>
        <w:tc>
          <w:tcPr>
            <w:tcW w:w="6350" w:type="dxa"/>
          </w:tcPr>
          <w:p w14:paraId="4A50ED0B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48F46E6C" w14:textId="77777777" w:rsidTr="008C1E5B">
        <w:tc>
          <w:tcPr>
            <w:tcW w:w="3681" w:type="dxa"/>
          </w:tcPr>
          <w:p w14:paraId="2828A53A" w14:textId="3FA1C9F1" w:rsidR="008C1E5B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(Visual only) </w:t>
            </w:r>
            <w:r w:rsidRPr="008C1E5B">
              <w:rPr>
                <w:rFonts w:ascii="Cambria" w:hAnsi="Cambria"/>
                <w:sz w:val="20"/>
                <w:szCs w:val="20"/>
              </w:rPr>
              <w:t xml:space="preserve">If Your Artwork Is 3-dimensional, Please Outline How You Will Install </w:t>
            </w:r>
            <w:proofErr w:type="gramStart"/>
            <w:r w:rsidRPr="008C1E5B">
              <w:rPr>
                <w:rFonts w:ascii="Cambria" w:hAnsi="Cambria"/>
                <w:sz w:val="20"/>
                <w:szCs w:val="20"/>
              </w:rPr>
              <w:t>The</w:t>
            </w:r>
            <w:proofErr w:type="gramEnd"/>
            <w:r w:rsidRPr="008C1E5B">
              <w:rPr>
                <w:rFonts w:ascii="Cambria" w:hAnsi="Cambria"/>
                <w:sz w:val="20"/>
                <w:szCs w:val="20"/>
              </w:rPr>
              <w:t xml:space="preserve"> Work. B</w:t>
            </w:r>
            <w:r>
              <w:rPr>
                <w:rFonts w:ascii="Cambria" w:hAnsi="Cambria"/>
                <w:sz w:val="20"/>
                <w:szCs w:val="20"/>
              </w:rPr>
              <w:t>UC</w:t>
            </w:r>
            <w:r w:rsidRPr="008C1E5B">
              <w:rPr>
                <w:rFonts w:ascii="Cambria" w:hAnsi="Cambria"/>
                <w:sz w:val="20"/>
                <w:szCs w:val="20"/>
              </w:rPr>
              <w:t xml:space="preserve"> Has Limited Plinths Available.</w:t>
            </w:r>
          </w:p>
        </w:tc>
        <w:tc>
          <w:tcPr>
            <w:tcW w:w="6350" w:type="dxa"/>
          </w:tcPr>
          <w:p w14:paraId="3A577A1D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5B61F437" w14:textId="77777777" w:rsidTr="008C1E5B">
        <w:tc>
          <w:tcPr>
            <w:tcW w:w="3681" w:type="dxa"/>
          </w:tcPr>
          <w:p w14:paraId="4F0B3D06" w14:textId="0072C1DA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(Visual only)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 Please Confirm You Are Able </w:t>
            </w:r>
            <w:proofErr w:type="gramStart"/>
            <w:r w:rsidRPr="0081761F">
              <w:rPr>
                <w:rFonts w:ascii="Cambria" w:hAnsi="Cambria"/>
                <w:sz w:val="20"/>
                <w:szCs w:val="20"/>
              </w:rPr>
              <w:t>To</w:t>
            </w:r>
            <w:proofErr w:type="gramEnd"/>
            <w:r w:rsidRPr="0081761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1761F">
              <w:rPr>
                <w:rFonts w:ascii="Cambria" w:hAnsi="Cambria"/>
                <w:sz w:val="20"/>
                <w:szCs w:val="20"/>
              </w:rPr>
              <w:t>Organise</w:t>
            </w:r>
            <w:proofErr w:type="spellEnd"/>
            <w:r w:rsidRPr="0081761F">
              <w:rPr>
                <w:rFonts w:ascii="Cambria" w:hAnsi="Cambria"/>
                <w:sz w:val="20"/>
                <w:szCs w:val="20"/>
              </w:rPr>
              <w:t xml:space="preserve"> For Your Work To Be Delivered On Either Sat 7th Oct (2-4pm) Or Sun 8th Oct (11-1pm).</w:t>
            </w:r>
          </w:p>
        </w:tc>
        <w:tc>
          <w:tcPr>
            <w:tcW w:w="6350" w:type="dxa"/>
          </w:tcPr>
          <w:p w14:paraId="7D30FCDF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45AA041B" w14:textId="77777777" w:rsidTr="008C1E5B">
        <w:tc>
          <w:tcPr>
            <w:tcW w:w="3681" w:type="dxa"/>
          </w:tcPr>
          <w:p w14:paraId="63BED045" w14:textId="4D837500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(Visual only)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 Will You Provide Business Cards </w:t>
            </w:r>
            <w:proofErr w:type="gramStart"/>
            <w:r w:rsidRPr="0081761F">
              <w:rPr>
                <w:rFonts w:ascii="Cambria" w:hAnsi="Cambria"/>
                <w:sz w:val="20"/>
                <w:szCs w:val="20"/>
              </w:rPr>
              <w:t>To</w:t>
            </w:r>
            <w:proofErr w:type="gramEnd"/>
            <w:r w:rsidRPr="0081761F">
              <w:rPr>
                <w:rFonts w:ascii="Cambria" w:hAnsi="Cambria"/>
                <w:sz w:val="20"/>
                <w:szCs w:val="20"/>
              </w:rPr>
              <w:t xml:space="preserve"> Be Placed Near Your Artwork?</w:t>
            </w:r>
          </w:p>
        </w:tc>
        <w:tc>
          <w:tcPr>
            <w:tcW w:w="6350" w:type="dxa"/>
          </w:tcPr>
          <w:p w14:paraId="2A48CB3F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640FD93D" w14:textId="77777777" w:rsidTr="008C1E5B">
        <w:tc>
          <w:tcPr>
            <w:tcW w:w="3681" w:type="dxa"/>
          </w:tcPr>
          <w:p w14:paraId="0BC171E8" w14:textId="472C72AB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(Visual only)</w:t>
            </w:r>
            <w:r w:rsidRPr="0081761F">
              <w:rPr>
                <w:rFonts w:ascii="Cambria" w:hAnsi="Cambria"/>
                <w:sz w:val="20"/>
                <w:szCs w:val="20"/>
              </w:rPr>
              <w:t xml:space="preserve"> Do You Consent </w:t>
            </w:r>
            <w:proofErr w:type="gramStart"/>
            <w:r w:rsidRPr="0081761F">
              <w:rPr>
                <w:rFonts w:ascii="Cambria" w:hAnsi="Cambria"/>
                <w:sz w:val="20"/>
                <w:szCs w:val="20"/>
              </w:rPr>
              <w:t>To</w:t>
            </w:r>
            <w:proofErr w:type="gramEnd"/>
            <w:r w:rsidRPr="0081761F">
              <w:rPr>
                <w:rFonts w:ascii="Cambria" w:hAnsi="Cambria"/>
                <w:sz w:val="20"/>
                <w:szCs w:val="20"/>
              </w:rPr>
              <w:t xml:space="preserve"> Your Contact Details Being Provided To Potential Buyers Of Your Artwork?</w:t>
            </w:r>
          </w:p>
        </w:tc>
        <w:tc>
          <w:tcPr>
            <w:tcW w:w="6350" w:type="dxa"/>
          </w:tcPr>
          <w:p w14:paraId="173B96AB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3CCFA99E" w14:textId="77777777" w:rsidTr="008C1E5B">
        <w:tc>
          <w:tcPr>
            <w:tcW w:w="3681" w:type="dxa"/>
          </w:tcPr>
          <w:p w14:paraId="02E041A0" w14:textId="4ADD50CC" w:rsidR="008C1E5B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(Performance only) </w:t>
            </w:r>
            <w:r w:rsidRPr="008C1E5B">
              <w:rPr>
                <w:rFonts w:ascii="Cambria" w:hAnsi="Cambria"/>
                <w:sz w:val="20"/>
                <w:szCs w:val="20"/>
              </w:rPr>
              <w:t xml:space="preserve">What Is </w:t>
            </w:r>
            <w:proofErr w:type="gramStart"/>
            <w:r w:rsidRPr="008C1E5B">
              <w:rPr>
                <w:rFonts w:ascii="Cambria" w:hAnsi="Cambria"/>
                <w:sz w:val="20"/>
                <w:szCs w:val="20"/>
              </w:rPr>
              <w:t>The</w:t>
            </w:r>
            <w:proofErr w:type="gramEnd"/>
            <w:r w:rsidRPr="008C1E5B">
              <w:rPr>
                <w:rFonts w:ascii="Cambria" w:hAnsi="Cambria"/>
                <w:sz w:val="20"/>
                <w:szCs w:val="20"/>
              </w:rPr>
              <w:t xml:space="preserve"> Duration Of Your Work?</w:t>
            </w:r>
          </w:p>
        </w:tc>
        <w:tc>
          <w:tcPr>
            <w:tcW w:w="6350" w:type="dxa"/>
          </w:tcPr>
          <w:p w14:paraId="70425BFB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1E5B" w:rsidRPr="0081761F" w14:paraId="4E0E57AC" w14:textId="77777777" w:rsidTr="008C1E5B">
        <w:tc>
          <w:tcPr>
            <w:tcW w:w="3681" w:type="dxa"/>
          </w:tcPr>
          <w:p w14:paraId="61351D92" w14:textId="5F9B1BF2" w:rsidR="008C1E5B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(Performance only)</w:t>
            </w:r>
            <w:r>
              <w:rPr>
                <w:rFonts w:ascii="Cambria" w:hAnsi="Cambria"/>
                <w:sz w:val="20"/>
                <w:szCs w:val="20"/>
              </w:rPr>
              <w:t xml:space="preserve"> What nights are you able to perform?</w:t>
            </w:r>
          </w:p>
        </w:tc>
        <w:tc>
          <w:tcPr>
            <w:tcW w:w="6350" w:type="dxa"/>
          </w:tcPr>
          <w:p w14:paraId="111BCB3F" w14:textId="0A67C71A" w:rsidR="008C1E5B" w:rsidRPr="0081761F" w:rsidRDefault="008C1E5B" w:rsidP="008C1E5B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4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761F">
              <w:rPr>
                <w:rFonts w:ascii="Cambria" w:hAnsi="Cambria"/>
                <w:sz w:val="20"/>
                <w:szCs w:val="20"/>
              </w:rPr>
              <w:t xml:space="preserve"> Opening night (</w:t>
            </w:r>
            <w:r>
              <w:rPr>
                <w:rFonts w:ascii="Cambria" w:hAnsi="Cambria"/>
                <w:sz w:val="20"/>
                <w:szCs w:val="20"/>
              </w:rPr>
              <w:t>13 Oct) – note,</w:t>
            </w:r>
            <w:r>
              <w:rPr>
                <w:rFonts w:ascii="Cambria" w:hAnsi="Cambria"/>
                <w:sz w:val="20"/>
                <w:szCs w:val="20"/>
              </w:rPr>
              <w:t xml:space="preserve"> very</w:t>
            </w:r>
            <w:r>
              <w:rPr>
                <w:rFonts w:ascii="Cambria" w:hAnsi="Cambria"/>
                <w:sz w:val="20"/>
                <w:szCs w:val="20"/>
              </w:rPr>
              <w:t xml:space="preserve"> limited spaces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available</w:t>
            </w:r>
            <w:proofErr w:type="gramEnd"/>
          </w:p>
          <w:p w14:paraId="4DBC5B7B" w14:textId="7250DB0B" w:rsidR="008C1E5B" w:rsidRPr="0081761F" w:rsidRDefault="008C1E5B" w:rsidP="008C1E5B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0855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761F">
              <w:rPr>
                <w:rFonts w:ascii="Cambria" w:hAnsi="Cambria"/>
                <w:sz w:val="20"/>
                <w:szCs w:val="20"/>
              </w:rPr>
              <w:t xml:space="preserve"> Performance night </w:t>
            </w:r>
            <w:r>
              <w:rPr>
                <w:rFonts w:ascii="Cambria" w:hAnsi="Cambria"/>
                <w:sz w:val="20"/>
                <w:szCs w:val="20"/>
              </w:rPr>
              <w:t>(20 Oct)</w:t>
            </w:r>
          </w:p>
        </w:tc>
      </w:tr>
      <w:tr w:rsidR="008C1E5B" w:rsidRPr="0081761F" w14:paraId="1C655583" w14:textId="77777777" w:rsidTr="008C1E5B">
        <w:tc>
          <w:tcPr>
            <w:tcW w:w="3681" w:type="dxa"/>
          </w:tcPr>
          <w:p w14:paraId="1268EAE6" w14:textId="77777777" w:rsidR="008C1E5B" w:rsidRPr="0081761F" w:rsidRDefault="008C1E5B" w:rsidP="008C1E5B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(Performance only)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1761F">
              <w:rPr>
                <w:rFonts w:ascii="Cambria" w:hAnsi="Cambria"/>
                <w:sz w:val="20"/>
                <w:szCs w:val="20"/>
              </w:rPr>
              <w:t>Space and tech requirements</w:t>
            </w:r>
          </w:p>
          <w:p w14:paraId="13ABF747" w14:textId="5E084468" w:rsidR="008C1E5B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50" w:type="dxa"/>
          </w:tcPr>
          <w:p w14:paraId="473A2334" w14:textId="77777777" w:rsidR="008C1E5B" w:rsidRPr="0081761F" w:rsidRDefault="008C1E5B" w:rsidP="0081761F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12A2D73" w14:textId="157D2CEF" w:rsidR="00583946" w:rsidRPr="0081761F" w:rsidRDefault="00CF0E9A" w:rsidP="0081761F">
      <w:pPr>
        <w:spacing w:before="120" w:after="120" w:line="276" w:lineRule="auto"/>
        <w:rPr>
          <w:rFonts w:ascii="Cambria" w:hAnsi="Cambria"/>
          <w:sz w:val="20"/>
          <w:szCs w:val="20"/>
        </w:rPr>
      </w:pPr>
      <w:r w:rsidRPr="0081761F">
        <w:rPr>
          <w:rFonts w:ascii="Cambria" w:hAnsi="Cambria"/>
          <w:sz w:val="20"/>
          <w:szCs w:val="20"/>
        </w:rPr>
        <w:t>While all submissions are encouraged, inclusion in the events will be at the discretion of the Brunswick Uniting Church Arts Committee.</w:t>
      </w:r>
    </w:p>
    <w:sectPr w:rsidR="00583946" w:rsidRPr="0081761F" w:rsidSect="0013438A">
      <w:pgSz w:w="11901" w:h="1681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﷽﷽﷽﷽﷽﷽﷽﷽ro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5037"/>
    <w:multiLevelType w:val="hybridMultilevel"/>
    <w:tmpl w:val="C2525A7A"/>
    <w:lvl w:ilvl="0" w:tplc="6C381BB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2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9A"/>
    <w:rsid w:val="0013438A"/>
    <w:rsid w:val="002569CC"/>
    <w:rsid w:val="00583946"/>
    <w:rsid w:val="0081761F"/>
    <w:rsid w:val="008C1E5B"/>
    <w:rsid w:val="00A77DB8"/>
    <w:rsid w:val="00A82C02"/>
    <w:rsid w:val="00AD304A"/>
    <w:rsid w:val="00B344E0"/>
    <w:rsid w:val="00C928F5"/>
    <w:rsid w:val="00CF0E9A"/>
    <w:rsid w:val="00D17477"/>
    <w:rsid w:val="00D669AD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CA22"/>
  <w15:chartTrackingRefBased/>
  <w15:docId w15:val="{81BFA0F9-F7EE-5441-A8E8-0D5A42F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9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F0E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34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4E0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Courtney Rohde</cp:lastModifiedBy>
  <cp:revision>3</cp:revision>
  <dcterms:created xsi:type="dcterms:W3CDTF">2023-07-28T11:18:00Z</dcterms:created>
  <dcterms:modified xsi:type="dcterms:W3CDTF">2023-07-28T12:05:00Z</dcterms:modified>
</cp:coreProperties>
</file>